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19.2" w:lineRule="auto"/>
        <w:rPr>
          <w:b w:val="1"/>
          <w:bCs w:val="1"/>
          <w:color w:val="538135"/>
          <w:sz w:val="34"/>
          <w:szCs w:val="34"/>
        </w:rPr>
      </w:pPr>
      <w:r w:rsidDel="00000000" w:rsidR="00000000" w:rsidRPr="00000000">
        <w:rPr>
          <w:rtl w:val="0"/>
        </w:rPr>
      </w:r>
    </w:p>
    <w:p w:rsidR="00000000" w:rsidDel="00000000" w:rsidP="00000000" w:rsidRDefault="00000000" w:rsidRPr="00000000" w14:paraId="00000002">
      <w:pPr>
        <w:jc w:val="center"/>
        <w:rPr>
          <w:color w:val="ff0000"/>
        </w:rPr>
      </w:pPr>
      <w:r w:rsidDel="00000000" w:rsidR="00000000" w:rsidRPr="00000000">
        <w:rPr>
          <w:color w:val="ff0000"/>
          <w:rtl w:val="0"/>
        </w:rPr>
        <w:t xml:space="preserve">The trustees meet twice yearly, deadlines for receipt of applications are 20</w:t>
      </w:r>
      <w:r w:rsidDel="00000000" w:rsidR="00000000" w:rsidRPr="00000000">
        <w:rPr>
          <w:color w:val="ff0000"/>
          <w:vertAlign w:val="superscript"/>
          <w:rtl w:val="0"/>
        </w:rPr>
        <w:t xml:space="preserve">th</w:t>
      </w:r>
      <w:r w:rsidDel="00000000" w:rsidR="00000000" w:rsidRPr="00000000">
        <w:rPr>
          <w:color w:val="ff0000"/>
          <w:rtl w:val="0"/>
        </w:rPr>
        <w:t xml:space="preserve"> April and 20</w:t>
      </w:r>
      <w:r w:rsidDel="00000000" w:rsidR="00000000" w:rsidRPr="00000000">
        <w:rPr>
          <w:color w:val="ff0000"/>
          <w:vertAlign w:val="superscript"/>
          <w:rtl w:val="0"/>
        </w:rPr>
        <w:t xml:space="preserve">th</w:t>
      </w:r>
      <w:r w:rsidDel="00000000" w:rsidR="00000000" w:rsidRPr="00000000">
        <w:rPr>
          <w:color w:val="ff0000"/>
          <w:rtl w:val="0"/>
        </w:rPr>
        <w:t xml:space="preserve"> October. </w:t>
      </w:r>
    </w:p>
    <w:p w:rsidR="00000000" w:rsidDel="00000000" w:rsidP="00000000" w:rsidRDefault="00000000" w:rsidRPr="00000000" w14:paraId="00000003">
      <w:pPr>
        <w:jc w:val="center"/>
        <w:rPr>
          <w:color w:val="ff0000"/>
        </w:rPr>
      </w:pPr>
      <w:r w:rsidDel="00000000" w:rsidR="00000000" w:rsidRPr="00000000">
        <w:rPr>
          <w:rtl w:val="0"/>
        </w:rPr>
      </w:r>
    </w:p>
    <w:p w:rsidR="00000000" w:rsidDel="00000000" w:rsidP="00000000" w:rsidRDefault="00000000" w:rsidRPr="00000000" w14:paraId="00000004">
      <w:pPr>
        <w:rPr>
          <w:b w:val="1"/>
          <w:bCs w:val="1"/>
          <w:sz w:val="24"/>
          <w:szCs w:val="24"/>
        </w:rPr>
      </w:pPr>
      <w:r w:rsidDel="00000000" w:rsidR="00000000" w:rsidRPr="00000000">
        <w:rPr>
          <w:b w:val="1"/>
          <w:bCs w:val="1"/>
          <w:sz w:val="24"/>
          <w:szCs w:val="24"/>
          <w:rtl w:val="0"/>
        </w:rPr>
        <w:t xml:space="preserve">About your organisation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 of organisation:</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Website: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Insert logo here (If applicable):</w:t>
      </w:r>
    </w:p>
    <w:p w:rsidR="00000000" w:rsidDel="00000000" w:rsidP="00000000" w:rsidRDefault="00000000" w:rsidRPr="00000000" w14:paraId="00000008">
      <w:pPr>
        <w:spacing w:after="0" w:before="240" w:lineRule="auto"/>
        <w:rPr>
          <w:b w:val="1"/>
          <w:bCs w:val="1"/>
          <w:sz w:val="24"/>
          <w:szCs w:val="24"/>
        </w:rPr>
      </w:pPr>
      <w:r w:rsidDel="00000000" w:rsidR="00000000" w:rsidRPr="00000000">
        <w:rPr>
          <w:b w:val="1"/>
          <w:bCs w:val="1"/>
          <w:sz w:val="24"/>
          <w:szCs w:val="24"/>
          <w:rtl w:val="0"/>
        </w:rPr>
        <w:t xml:space="preserve">About your request:</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sz w:val="20"/>
          <w:szCs w:val="20"/>
        </w:rPr>
      </w:pPr>
      <w:r w:rsidDel="00000000" w:rsidR="00000000" w:rsidRPr="00000000">
        <w:rPr>
          <w:rtl w:val="0"/>
        </w:rPr>
        <w:t xml:space="preserve">Request Summary (Up to 20 words)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59" w:lineRule="auto"/>
        <w:ind w:right="0"/>
        <w:jc w:val="left"/>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How much funding are you seeking from HERCT?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59" w:lineRule="auto"/>
        <w:ind w:right="0"/>
        <w:jc w:val="left"/>
        <w:rPr>
          <w:highlight w:val="whit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many Hull &amp; East Riding Residents will benefit from the project?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59" w:lineRule="auto"/>
        <w:ind w:right="0"/>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Give a brief description of your organisation, what do you do &amp; where are you based?  </w:t>
      </w:r>
      <w:r w:rsidDel="00000000" w:rsidR="00000000" w:rsidRPr="00000000">
        <w:rPr>
          <w:rFonts w:ascii="Calibri" w:cs="Calibri" w:eastAsia="Calibri" w:hAnsi="Calibri"/>
          <w:b w:val="0"/>
          <w:bCs w:val="0"/>
          <w:i w:val="0"/>
          <w:iCs w:val="0"/>
          <w:smallCaps w:val="0"/>
          <w:strike w:val="0"/>
          <w:color w:val="a5a5a5"/>
          <w:sz w:val="22"/>
          <w:szCs w:val="22"/>
          <w:u w:val="none"/>
          <w:shd w:fill="auto" w:val="clear"/>
          <w:vertAlign w:val="baseline"/>
          <w:rtl w:val="0"/>
        </w:rPr>
        <w:t xml:space="preserve">(100 word guideline)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59" w:lineRule="auto"/>
        <w:ind w:right="0"/>
        <w:jc w:val="left"/>
        <w:rPr>
          <w:color w:val="a5a5a5"/>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describe the project you are seeking funding for. What do you want to achieve with the funding? </w:t>
      </w:r>
      <w:r w:rsidDel="00000000" w:rsidR="00000000" w:rsidRPr="00000000">
        <w:rPr>
          <w:rFonts w:ascii="Calibri" w:cs="Calibri" w:eastAsia="Calibri" w:hAnsi="Calibri"/>
          <w:b w:val="0"/>
          <w:bCs w:val="0"/>
          <w:i w:val="0"/>
          <w:iCs w:val="0"/>
          <w:smallCaps w:val="0"/>
          <w:strike w:val="0"/>
          <w:color w:val="a5a5a5"/>
          <w:sz w:val="22"/>
          <w:szCs w:val="22"/>
          <w:u w:val="none"/>
          <w:shd w:fill="auto" w:val="clear"/>
          <w:vertAlign w:val="baseline"/>
          <w:rtl w:val="0"/>
        </w:rPr>
        <w:t xml:space="preserve">(200 word guideline)</w:t>
      </w:r>
      <w:r w:rsidDel="00000000" w:rsidR="00000000" w:rsidRPr="00000000">
        <w:rPr>
          <w:rtl w:val="0"/>
        </w:rPr>
      </w:r>
    </w:p>
    <w:p w:rsidR="00000000" w:rsidDel="00000000" w:rsidP="00000000" w:rsidRDefault="00000000" w:rsidRPr="00000000" w14:paraId="00000012">
      <w:pPr>
        <w:spacing w:after="0" w:before="240" w:lineRule="auto"/>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will the outcomes benefit local residents?  </w:t>
      </w:r>
      <w:r w:rsidDel="00000000" w:rsidR="00000000" w:rsidRPr="00000000">
        <w:rPr>
          <w:rFonts w:ascii="Calibri" w:cs="Calibri" w:eastAsia="Calibri" w:hAnsi="Calibri"/>
          <w:b w:val="0"/>
          <w:bCs w:val="0"/>
          <w:i w:val="0"/>
          <w:iCs w:val="0"/>
          <w:smallCaps w:val="0"/>
          <w:strike w:val="0"/>
          <w:color w:val="a5a5a5"/>
          <w:sz w:val="22"/>
          <w:szCs w:val="22"/>
          <w:u w:val="none"/>
          <w:shd w:fill="auto" w:val="clear"/>
          <w:vertAlign w:val="baseline"/>
          <w:rtl w:val="0"/>
        </w:rPr>
        <w:t xml:space="preserve">(200 word guideline)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Please give a summary of 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ow the funds will be spent? Please detail how long the project will last and the frequency of delivery (where applicable). Are a</w:t>
      </w:r>
      <w:r w:rsidDel="00000000" w:rsidR="00000000" w:rsidRPr="00000000">
        <w:rPr>
          <w:rtl w:val="0"/>
        </w:rPr>
        <w:t xml:space="preserve">ny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sessions free of charge? </w:t>
      </w:r>
      <w:r w:rsidDel="00000000" w:rsidR="00000000" w:rsidRPr="00000000">
        <w:rPr>
          <w:rtl w:val="0"/>
        </w:rPr>
        <w:t xml:space="preserve">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 not,who will be charged and  how? If delivering sessions in a school are these free to the school?</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Please complete the attached budget showing the breakdown of the requested amount.  Please show any other funding requested from other sources including other grants applied for, fundraising income and any contribution from your own reserves.</w:t>
      </w:r>
      <w:r w:rsidDel="00000000" w:rsidR="00000000" w:rsidRPr="00000000">
        <w:rPr>
          <w:rtl w:val="0"/>
        </w:rPr>
      </w:r>
    </w:p>
    <w:p w:rsidR="00000000" w:rsidDel="00000000" w:rsidP="00000000" w:rsidRDefault="00000000" w:rsidRPr="00000000" w14:paraId="0000001C">
      <w:pPr>
        <w:spacing w:after="0" w:before="240" w:lineRule="auto"/>
        <w:rPr>
          <w:b w:val="1"/>
          <w:bCs w:val="1"/>
          <w:sz w:val="26"/>
          <w:szCs w:val="26"/>
        </w:rPr>
      </w:pPr>
      <w:r w:rsidDel="00000000" w:rsidR="00000000" w:rsidRPr="00000000">
        <w:rPr>
          <w:rtl w:val="0"/>
        </w:rPr>
      </w:r>
    </w:p>
    <w:p w:rsidR="00000000" w:rsidDel="00000000" w:rsidP="00000000" w:rsidRDefault="00000000" w:rsidRPr="00000000" w14:paraId="0000001D">
      <w:pPr>
        <w:spacing w:after="0" w:before="240" w:lineRule="auto"/>
        <w:rPr>
          <w:b w:val="1"/>
          <w:bCs w:val="1"/>
          <w:sz w:val="26"/>
          <w:szCs w:val="26"/>
        </w:rPr>
      </w:pPr>
      <w:r w:rsidDel="00000000" w:rsidR="00000000" w:rsidRPr="00000000">
        <w:rPr>
          <w:b w:val="1"/>
          <w:bCs w:val="1"/>
          <w:sz w:val="26"/>
          <w:szCs w:val="26"/>
          <w:rtl w:val="0"/>
        </w:rPr>
        <w:t xml:space="preserve"> </w:t>
      </w:r>
    </w:p>
    <w:p w:rsidR="00000000" w:rsidDel="00000000" w:rsidP="00000000" w:rsidRDefault="00000000" w:rsidRPr="00000000" w14:paraId="0000001E">
      <w:pPr>
        <w:spacing w:after="0" w:before="240" w:lineRule="auto"/>
        <w:jc w:val="center"/>
        <w:rPr>
          <w:b w:val="1"/>
          <w:bCs w:val="1"/>
          <w:sz w:val="26"/>
          <w:szCs w:val="26"/>
        </w:rPr>
      </w:pPr>
      <w:r w:rsidDel="00000000" w:rsidR="00000000" w:rsidRPr="00000000">
        <w:rPr>
          <w:b w:val="1"/>
          <w:bCs w:val="1"/>
          <w:sz w:val="26"/>
          <w:szCs w:val="26"/>
          <w:rtl w:val="0"/>
        </w:rPr>
        <w:t xml:space="preserve">BUDGET DETAILS</w:t>
      </w:r>
    </w:p>
    <w:p w:rsidR="00000000" w:rsidDel="00000000" w:rsidP="00000000" w:rsidRDefault="00000000" w:rsidRPr="00000000" w14:paraId="0000001F">
      <w:pPr>
        <w:spacing w:after="0" w:before="240" w:lineRule="auto"/>
        <w:rPr>
          <w:b w:val="1"/>
          <w:bCs w:val="1"/>
          <w:sz w:val="26"/>
          <w:szCs w:val="26"/>
        </w:rPr>
      </w:pPr>
      <w:r w:rsidDel="00000000" w:rsidR="00000000" w:rsidRPr="00000000">
        <w:rPr>
          <w:b w:val="1"/>
          <w:bCs w:val="1"/>
          <w:sz w:val="26"/>
          <w:szCs w:val="26"/>
          <w:rtl w:val="0"/>
        </w:rPr>
        <w:t xml:space="preserve">Organisation name__________________________________________________</w:t>
      </w:r>
    </w:p>
    <w:p w:rsidR="00000000" w:rsidDel="00000000" w:rsidP="00000000" w:rsidRDefault="00000000" w:rsidRPr="00000000" w14:paraId="00000020">
      <w:pPr>
        <w:spacing w:after="0" w:before="240" w:lineRule="auto"/>
        <w:rPr>
          <w:b w:val="1"/>
          <w:bCs w:val="1"/>
          <w:sz w:val="26"/>
          <w:szCs w:val="26"/>
        </w:rPr>
      </w:pPr>
      <w:r w:rsidDel="00000000" w:rsidR="00000000" w:rsidRPr="00000000">
        <w:rPr>
          <w:rtl w:val="0"/>
        </w:rPr>
      </w:r>
    </w:p>
    <w:sdt>
      <w:sdtPr>
        <w:lock w:val="contentLocked"/>
        <w:id w:val="-555577521"/>
        <w:tag w:val="goog_rdk_0"/>
      </w:sdtPr>
      <w:sdtContent>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0"/>
            <w:gridCol w:w="2550"/>
            <w:tblGridChange w:id="0">
              <w:tblGrid>
                <w:gridCol w:w="6450"/>
                <w:gridCol w:w="25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after="0" w:line="240" w:lineRule="auto"/>
                  <w:rPr>
                    <w:b w:val="1"/>
                    <w:bCs w:val="1"/>
                    <w:sz w:val="26"/>
                    <w:szCs w:val="26"/>
                  </w:rPr>
                </w:pPr>
                <w:r w:rsidDel="00000000" w:rsidR="00000000" w:rsidRPr="00000000">
                  <w:rPr>
                    <w:b w:val="1"/>
                    <w:bCs w:val="1"/>
                    <w:sz w:val="26"/>
                    <w:szCs w:val="26"/>
                    <w:rtl w:val="0"/>
                  </w:rPr>
                  <w:t xml:space="preserve">Total project/service/activity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line="240" w:lineRule="auto"/>
                  <w:rPr>
                    <w:b w:val="1"/>
                    <w:bCs w:val="1"/>
                    <w:sz w:val="26"/>
                    <w:szCs w:val="26"/>
                  </w:rPr>
                </w:pPr>
                <w:r w:rsidDel="00000000" w:rsidR="00000000" w:rsidRPr="00000000">
                  <w:rPr>
                    <w:b w:val="1"/>
                    <w:bCs w:val="1"/>
                    <w:sz w:val="26"/>
                    <w:szCs w:val="26"/>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line="240" w:lineRule="auto"/>
                  <w:rPr>
                    <w:b w:val="1"/>
                    <w:bCs w:val="1"/>
                    <w:sz w:val="26"/>
                    <w:szCs w:val="26"/>
                  </w:rPr>
                </w:pPr>
                <w:r w:rsidDel="00000000" w:rsidR="00000000" w:rsidRPr="00000000">
                  <w:rPr>
                    <w:b w:val="1"/>
                    <w:bCs w:val="1"/>
                    <w:sz w:val="26"/>
                    <w:szCs w:val="26"/>
                    <w:rtl w:val="0"/>
                  </w:rPr>
                  <w:t xml:space="preserve">Amount requested from HERCT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line="240" w:lineRule="auto"/>
                  <w:rPr>
                    <w:b w:val="1"/>
                    <w:bCs w:val="1"/>
                    <w:sz w:val="26"/>
                    <w:szCs w:val="26"/>
                  </w:rPr>
                </w:pPr>
                <w:r w:rsidDel="00000000" w:rsidR="00000000" w:rsidRPr="00000000">
                  <w:rPr>
                    <w:b w:val="1"/>
                    <w:bCs w:val="1"/>
                    <w:sz w:val="26"/>
                    <w:szCs w:val="26"/>
                    <w:rtl w:val="0"/>
                  </w:rPr>
                  <w:t xml:space="preserve">£</w:t>
                </w:r>
              </w:p>
            </w:tc>
          </w:tr>
        </w:tbl>
      </w:sdtContent>
    </w:sdt>
    <w:p w:rsidR="00000000" w:rsidDel="00000000" w:rsidP="00000000" w:rsidRDefault="00000000" w:rsidRPr="00000000" w14:paraId="00000025">
      <w:pPr>
        <w:spacing w:after="0" w:before="240" w:lineRule="auto"/>
        <w:rPr>
          <w:b w:val="1"/>
          <w:bCs w:val="1"/>
          <w:sz w:val="26"/>
          <w:szCs w:val="26"/>
        </w:rPr>
      </w:pPr>
      <w:r w:rsidDel="00000000" w:rsidR="00000000" w:rsidRPr="00000000">
        <w:rPr>
          <w:rtl w:val="0"/>
        </w:rPr>
      </w:r>
    </w:p>
    <w:sdt>
      <w:sdtPr>
        <w:lock w:val="contentLocked"/>
        <w:id w:val="-1458923102"/>
        <w:tag w:val="goog_rdk_1"/>
      </w:sdtPr>
      <w:sdtContent>
        <w:tbl>
          <w:tblPr>
            <w:tblStyle w:val="Table2"/>
            <w:tblW w:w="898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65"/>
            <w:gridCol w:w="1920"/>
            <w:gridCol w:w="3000"/>
            <w:tblGridChange w:id="0">
              <w:tblGrid>
                <w:gridCol w:w="4065"/>
                <w:gridCol w:w="1920"/>
                <w:gridCol w:w="300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b w:val="1"/>
                    <w:bCs w:val="1"/>
                    <w:sz w:val="26"/>
                    <w:szCs w:val="26"/>
                    <w:rtl w:val="0"/>
                  </w:rPr>
                  <w:t xml:space="preserve">Item</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b w:val="1"/>
                    <w:bCs w:val="1"/>
                    <w:sz w:val="26"/>
                    <w:szCs w:val="26"/>
                    <w:rtl w:val="0"/>
                  </w:rPr>
                  <w:t xml:space="preserve">Amount</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b w:val="1"/>
                    <w:bCs w:val="1"/>
                    <w:sz w:val="26"/>
                    <w:szCs w:val="26"/>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rPr>
                    <w:b w:val="1"/>
                    <w:bCs w:val="1"/>
                    <w:sz w:val="26"/>
                    <w:szCs w:val="26"/>
                  </w:rPr>
                </w:pPr>
                <w:r w:rsidDel="00000000" w:rsidR="00000000" w:rsidRPr="00000000">
                  <w:rPr>
                    <w:b w:val="1"/>
                    <w:bCs w:val="1"/>
                    <w:sz w:val="26"/>
                    <w:szCs w:val="26"/>
                    <w:rtl w:val="0"/>
                  </w:rPr>
                  <w:t xml:space="preserve">Total Project Cost</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b w:val="1"/>
                    <w:bCs w:val="1"/>
                    <w:sz w:val="26"/>
                    <w:szCs w:val="26"/>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rPr>
                    <w:b w:val="1"/>
                    <w:bCs w:val="1"/>
                    <w:color w:val="ffffff"/>
                    <w:sz w:val="26"/>
                    <w:szCs w:val="26"/>
                    <w:highlight w:val="white"/>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40" w:lineRule="auto"/>
                  <w:rPr>
                    <w:b w:val="1"/>
                    <w:bCs w:val="1"/>
                    <w:sz w:val="26"/>
                    <w:szCs w:val="26"/>
                  </w:rPr>
                </w:pPr>
                <w:r w:rsidDel="00000000" w:rsidR="00000000" w:rsidRPr="00000000">
                  <w:rPr>
                    <w:b w:val="1"/>
                    <w:bCs w:val="1"/>
                    <w:sz w:val="26"/>
                    <w:szCs w:val="26"/>
                    <w:rtl w:val="0"/>
                  </w:rPr>
                  <w:t xml:space="preserve">Other funding available/applied for</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0" w:line="240" w:lineRule="auto"/>
                  <w:rPr>
                    <w:b w:val="1"/>
                    <w:bCs w:val="1"/>
                    <w:sz w:val="26"/>
                    <w:szCs w:val="26"/>
                  </w:rPr>
                </w:pPr>
                <w:r w:rsidDel="00000000" w:rsidR="00000000" w:rsidRPr="00000000">
                  <w:rPr>
                    <w:b w:val="1"/>
                    <w:bCs w:val="1"/>
                    <w:sz w:val="26"/>
                    <w:szCs w:val="26"/>
                    <w:rtl w:val="0"/>
                  </w:rPr>
                  <w:t xml:space="preserve">Amount</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rPr>
                    <w:b w:val="1"/>
                    <w:bCs w:val="1"/>
                    <w:sz w:val="26"/>
                    <w:szCs w:val="26"/>
                  </w:rPr>
                </w:pPr>
                <w:r w:rsidDel="00000000" w:rsidR="00000000" w:rsidRPr="00000000">
                  <w:rPr>
                    <w:b w:val="1"/>
                    <w:bCs w:val="1"/>
                    <w:sz w:val="26"/>
                    <w:szCs w:val="26"/>
                    <w:rtl w:val="0"/>
                  </w:rPr>
                  <w:t xml:space="preserve">Secured Y/N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b w:val="1"/>
                    <w:bCs w:val="1"/>
                    <w:sz w:val="26"/>
                    <w:szCs w:val="26"/>
                    <w:rtl w:val="0"/>
                  </w:rPr>
                  <w:t xml:space="preserve">Total Requested From HERCT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shd w:fill="f3f3f3"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tc>
          </w:tr>
        </w:tbl>
      </w:sdtContent>
    </w:sdt>
    <w:p w:rsidR="00000000" w:rsidDel="00000000" w:rsidP="00000000" w:rsidRDefault="00000000" w:rsidRPr="00000000" w14:paraId="0000005C">
      <w:pPr>
        <w:rPr>
          <w:b w:val="1"/>
          <w:bCs w:val="1"/>
          <w:color w:val="1bae94"/>
        </w:rPr>
      </w:pPr>
      <w:r w:rsidDel="00000000" w:rsidR="00000000" w:rsidRPr="00000000">
        <w:rPr>
          <w:rtl w:val="0"/>
        </w:rPr>
      </w:r>
    </w:p>
    <w:p w:rsidR="00000000" w:rsidDel="00000000" w:rsidP="00000000" w:rsidRDefault="00000000" w:rsidRPr="00000000" w14:paraId="0000005D">
      <w:pPr>
        <w:rPr>
          <w:b w:val="1"/>
          <w:bCs w:val="1"/>
          <w:color w:val="1bae94"/>
        </w:rPr>
      </w:pPr>
      <w:r w:rsidDel="00000000" w:rsidR="00000000" w:rsidRPr="00000000">
        <w:rPr>
          <w:rtl w:val="0"/>
        </w:rPr>
      </w:r>
    </w:p>
    <w:p w:rsidR="00000000" w:rsidDel="00000000" w:rsidP="00000000" w:rsidRDefault="00000000" w:rsidRPr="00000000" w14:paraId="0000005E">
      <w:pPr>
        <w:rPr>
          <w:b w:val="1"/>
          <w:bCs w:val="1"/>
          <w:sz w:val="24"/>
          <w:szCs w:val="24"/>
        </w:rPr>
      </w:pPr>
      <w:r w:rsidDel="00000000" w:rsidR="00000000" w:rsidRPr="00000000">
        <w:rPr>
          <w:rtl w:val="0"/>
        </w:rPr>
      </w:r>
    </w:p>
    <w:p w:rsidR="00000000" w:rsidDel="00000000" w:rsidP="00000000" w:rsidRDefault="00000000" w:rsidRPr="00000000" w14:paraId="0000005F">
      <w:pPr>
        <w:rPr>
          <w:b w:val="1"/>
          <w:bCs w:val="1"/>
          <w:sz w:val="24"/>
          <w:szCs w:val="24"/>
        </w:rPr>
      </w:pPr>
      <w:r w:rsidDel="00000000" w:rsidR="00000000" w:rsidRPr="00000000">
        <w:rPr>
          <w:b w:val="1"/>
          <w:bCs w:val="1"/>
          <w:sz w:val="24"/>
          <w:szCs w:val="24"/>
          <w:rtl w:val="0"/>
        </w:rPr>
        <w:t xml:space="preserve">About your organisation:</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 of organisation :</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Address:</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Contact name:</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Contact email:</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Contact telephone Number:</w:t>
      </w:r>
    </w:p>
    <w:p w:rsidR="00000000" w:rsidDel="00000000" w:rsidP="00000000" w:rsidRDefault="00000000" w:rsidRPr="00000000" w14:paraId="00000065">
      <w:pPr>
        <w:numPr>
          <w:ilvl w:val="0"/>
          <w:numId w:val="3"/>
        </w:numPr>
        <w:spacing w:after="0" w:lineRule="auto"/>
        <w:ind w:left="720" w:hanging="360"/>
      </w:pPr>
      <w:r w:rsidDel="00000000" w:rsidR="00000000" w:rsidRPr="00000000">
        <w:rPr>
          <w:rtl w:val="0"/>
        </w:rPr>
        <w:t xml:space="preserve">Charity &amp; Company Registration Number(If applicable):</w:t>
      </w:r>
    </w:p>
    <w:p w:rsidR="00000000" w:rsidDel="00000000" w:rsidP="00000000" w:rsidRDefault="00000000" w:rsidRPr="00000000" w14:paraId="00000066">
      <w:pPr>
        <w:numPr>
          <w:ilvl w:val="0"/>
          <w:numId w:val="3"/>
        </w:numPr>
        <w:spacing w:after="0" w:lineRule="auto"/>
        <w:ind w:left="720" w:hanging="360"/>
      </w:pPr>
      <w:r w:rsidDel="00000000" w:rsidR="00000000" w:rsidRPr="00000000">
        <w:rPr>
          <w:rtl w:val="0"/>
        </w:rPr>
        <w:t xml:space="preserve">Organisation Structure: (Informal community group/Registered Charity/Charity Ltd by Guarantee/Community Interest Company(CIC)/Charitable Incorporated Organisation/Community Benefit Society/Other____________________________ </w:t>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Payee/Bank account name:</w:t>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Bank sort code &amp; Account number:</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How did you hear about us?____________________________________________</w:t>
      </w:r>
    </w:p>
    <w:p w:rsidR="00000000" w:rsidDel="00000000" w:rsidP="00000000" w:rsidRDefault="00000000" w:rsidRPr="00000000" w14:paraId="0000006A">
      <w:pPr>
        <w:spacing w:after="0" w:before="240" w:lineRule="auto"/>
        <w:rPr>
          <w:b w:val="1"/>
          <w:bCs w:val="1"/>
          <w:sz w:val="24"/>
          <w:szCs w:val="24"/>
        </w:rPr>
      </w:pPr>
      <w:r w:rsidDel="00000000" w:rsidR="00000000" w:rsidRPr="00000000">
        <w:rPr>
          <w:b w:val="1"/>
          <w:bCs w:val="1"/>
          <w:sz w:val="24"/>
          <w:szCs w:val="24"/>
          <w:rtl w:val="0"/>
        </w:rPr>
        <w:t xml:space="preserve">Please ensure that you have attached/included the following:</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Set of latest audited accounts (if not available on charity commission website)</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Project budget</w:t>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Copy of organisations recent bank statement </w:t>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Safeguarding policy if your project is working with children or vulnerable adults</w:t>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Copy of legal framework (i.e constitution, M&amp;A)  or legal rules if a small group and first time applying. </w:t>
      </w:r>
    </w:p>
    <w:p w:rsidR="00000000" w:rsidDel="00000000" w:rsidP="00000000" w:rsidRDefault="00000000" w:rsidRPr="00000000" w14:paraId="00000070">
      <w:pPr>
        <w:spacing w:after="0" w:before="240" w:lineRule="auto"/>
        <w:ind w:left="360" w:firstLine="0"/>
        <w:rPr>
          <w:b w:val="1"/>
          <w:bCs w:val="1"/>
        </w:rPr>
      </w:pPr>
      <w:r w:rsidDel="00000000" w:rsidR="00000000" w:rsidRPr="00000000">
        <w:rPr>
          <w:b w:val="1"/>
          <w:bCs w:val="1"/>
          <w:rtl w:val="0"/>
        </w:rPr>
        <w:t xml:space="preserve">Please feel free to attach an accompanying letter to include any other relevant information you wish to inform us about.</w:t>
      </w:r>
    </w:p>
    <w:p w:rsidR="00000000" w:rsidDel="00000000" w:rsidP="00000000" w:rsidRDefault="00000000" w:rsidRPr="00000000" w14:paraId="00000071">
      <w:pPr>
        <w:spacing w:after="0" w:before="240" w:lineRule="auto"/>
        <w:rPr>
          <w:b w:val="1"/>
          <w:bCs w:val="1"/>
        </w:rPr>
      </w:pPr>
      <w:r w:rsidDel="00000000" w:rsidR="00000000" w:rsidRPr="00000000">
        <w:rPr>
          <w:rtl w:val="0"/>
        </w:rPr>
      </w:r>
    </w:p>
    <w:p w:rsidR="00000000" w:rsidDel="00000000" w:rsidP="00000000" w:rsidRDefault="00000000" w:rsidRPr="00000000" w14:paraId="00000072">
      <w:pPr>
        <w:spacing w:after="0" w:before="240" w:lineRule="auto"/>
        <w:rPr/>
      </w:pPr>
      <w:r w:rsidDel="00000000" w:rsidR="00000000" w:rsidRPr="00000000">
        <w:rPr>
          <w:rtl w:val="0"/>
        </w:rPr>
        <w:t xml:space="preserve">Forward your completed application to </w:t>
      </w:r>
      <w:hyperlink r:id="rId7">
        <w:r w:rsidDel="00000000" w:rsidR="00000000" w:rsidRPr="00000000">
          <w:rPr>
            <w:color w:val="0563c1"/>
            <w:u w:val="single"/>
            <w:rtl w:val="0"/>
          </w:rPr>
          <w:t xml:space="preserve">Lynn.Humphreys@herct.org.uk</w:t>
        </w:r>
      </w:hyperlink>
      <w:r w:rsidDel="00000000" w:rsidR="00000000" w:rsidRPr="00000000">
        <w:rPr>
          <w:rtl w:val="0"/>
        </w:rPr>
        <w:t xml:space="preserve"> </w:t>
      </w:r>
    </w:p>
    <w:p w:rsidR="00000000" w:rsidDel="00000000" w:rsidP="00000000" w:rsidRDefault="00000000" w:rsidRPr="00000000" w14:paraId="00000073">
      <w:pPr>
        <w:spacing w:after="0" w:before="240" w:lineRule="auto"/>
        <w:rPr/>
      </w:pPr>
      <w:r w:rsidDel="00000000" w:rsidR="00000000" w:rsidRPr="00000000">
        <w:rPr>
          <w:rtl w:val="0"/>
        </w:rPr>
      </w:r>
    </w:p>
    <w:p w:rsidR="00000000" w:rsidDel="00000000" w:rsidP="00000000" w:rsidRDefault="00000000" w:rsidRPr="00000000" w14:paraId="00000074">
      <w:pPr>
        <w:spacing w:after="0" w:before="240" w:lineRule="auto"/>
        <w:rPr/>
      </w:pPr>
      <w:r w:rsidDel="00000000" w:rsidR="00000000" w:rsidRPr="00000000">
        <w:rPr>
          <w:rtl w:val="0"/>
        </w:rPr>
        <w:t xml:space="preserve">Alternatively post to:</w:t>
      </w:r>
    </w:p>
    <w:p w:rsidR="00000000" w:rsidDel="00000000" w:rsidP="00000000" w:rsidRDefault="00000000" w:rsidRPr="00000000" w14:paraId="00000075">
      <w:pPr>
        <w:spacing w:after="0" w:lineRule="auto"/>
        <w:ind w:firstLine="720"/>
        <w:rPr/>
      </w:pPr>
      <w:r w:rsidDel="00000000" w:rsidR="00000000" w:rsidRPr="00000000">
        <w:rPr>
          <w:rtl w:val="0"/>
        </w:rPr>
      </w:r>
    </w:p>
    <w:p w:rsidR="00000000" w:rsidDel="00000000" w:rsidP="00000000" w:rsidRDefault="00000000" w:rsidRPr="00000000" w14:paraId="00000076">
      <w:pPr>
        <w:spacing w:after="0" w:lineRule="auto"/>
        <w:ind w:firstLine="720"/>
        <w:rPr/>
      </w:pPr>
      <w:r w:rsidDel="00000000" w:rsidR="00000000" w:rsidRPr="00000000">
        <w:rPr>
          <w:rtl w:val="0"/>
        </w:rPr>
        <w:t xml:space="preserve">Lynn Humphreys,</w:t>
      </w:r>
    </w:p>
    <w:p w:rsidR="00000000" w:rsidDel="00000000" w:rsidP="00000000" w:rsidRDefault="00000000" w:rsidRPr="00000000" w14:paraId="00000077">
      <w:pPr>
        <w:spacing w:after="0" w:lineRule="auto"/>
        <w:rPr/>
      </w:pPr>
      <w:r w:rsidDel="00000000" w:rsidR="00000000" w:rsidRPr="00000000">
        <w:rPr>
          <w:rtl w:val="0"/>
        </w:rPr>
        <w:t xml:space="preserve"> </w:t>
        <w:tab/>
        <w:t xml:space="preserve">Hull &amp; East Riding Charitable Trust,</w:t>
      </w:r>
    </w:p>
    <w:p w:rsidR="00000000" w:rsidDel="00000000" w:rsidP="00000000" w:rsidRDefault="00000000" w:rsidRPr="00000000" w14:paraId="00000078">
      <w:pPr>
        <w:spacing w:after="0" w:lineRule="auto"/>
        <w:ind w:firstLine="720"/>
        <w:rPr/>
      </w:pPr>
      <w:r w:rsidDel="00000000" w:rsidR="00000000" w:rsidRPr="00000000">
        <w:rPr>
          <w:rtl w:val="0"/>
        </w:rPr>
        <w:t xml:space="preserve">7 Westerdale,</w:t>
      </w:r>
    </w:p>
    <w:p w:rsidR="00000000" w:rsidDel="00000000" w:rsidP="00000000" w:rsidRDefault="00000000" w:rsidRPr="00000000" w14:paraId="00000079">
      <w:pPr>
        <w:spacing w:after="0" w:lineRule="auto"/>
        <w:rPr/>
      </w:pPr>
      <w:r w:rsidDel="00000000" w:rsidR="00000000" w:rsidRPr="00000000">
        <w:rPr>
          <w:rtl w:val="0"/>
        </w:rPr>
        <w:t xml:space="preserve"> </w:t>
        <w:tab/>
        <w:t xml:space="preserve">Swanland,</w:t>
      </w:r>
    </w:p>
    <w:p w:rsidR="00000000" w:rsidDel="00000000" w:rsidP="00000000" w:rsidRDefault="00000000" w:rsidRPr="00000000" w14:paraId="0000007A">
      <w:pPr>
        <w:spacing w:after="0" w:lineRule="auto"/>
        <w:rPr/>
      </w:pPr>
      <w:r w:rsidDel="00000000" w:rsidR="00000000" w:rsidRPr="00000000">
        <w:rPr>
          <w:rtl w:val="0"/>
        </w:rPr>
        <w:t xml:space="preserve"> </w:t>
        <w:tab/>
        <w:t xml:space="preserve">East Yorkshire </w:t>
      </w:r>
    </w:p>
    <w:p w:rsidR="00000000" w:rsidDel="00000000" w:rsidP="00000000" w:rsidRDefault="00000000" w:rsidRPr="00000000" w14:paraId="0000007B">
      <w:pPr>
        <w:spacing w:after="0" w:lineRule="auto"/>
        <w:ind w:firstLine="720"/>
        <w:rPr/>
      </w:pPr>
      <w:r w:rsidDel="00000000" w:rsidR="00000000" w:rsidRPr="00000000">
        <w:rPr>
          <w:rtl w:val="0"/>
        </w:rPr>
        <w:t xml:space="preserve">HU14 3PY </w:t>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jc w:val="center"/>
      <w:rPr>
        <w:b w:val="1"/>
        <w:bCs w:val="1"/>
        <w:color w:val="1bae94"/>
        <w:sz w:val="34"/>
        <w:szCs w:val="34"/>
      </w:rPr>
    </w:pPr>
    <w:r w:rsidDel="00000000" w:rsidR="00000000" w:rsidRPr="00000000">
      <w:rPr>
        <w:b w:val="1"/>
        <w:bCs w:val="1"/>
        <w:color w:val="1bae94"/>
        <w:sz w:val="34"/>
        <w:szCs w:val="34"/>
        <w:rtl w:val="0"/>
      </w:rPr>
      <w:t xml:space="preserve">Hull &amp; East Riding Charitable Trust Grant Application</w:t>
    </w:r>
    <w:r w:rsidDel="00000000" w:rsidR="00000000" w:rsidRPr="00000000">
      <w:drawing>
        <wp:anchor allowOverlap="1" behindDoc="0" distB="114300" distT="114300" distL="114300" distR="114300" hidden="0" layoutInCell="1" locked="0" relativeHeight="0" simplePos="0">
          <wp:simplePos x="0" y="0"/>
          <wp:positionH relativeFrom="column">
            <wp:posOffset>-742949</wp:posOffset>
          </wp:positionH>
          <wp:positionV relativeFrom="paragraph">
            <wp:posOffset>-335279</wp:posOffset>
          </wp:positionV>
          <wp:extent cx="738188" cy="692459"/>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38188" cy="69245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C2A42"/>
    <w:pPr>
      <w:ind w:left="720"/>
      <w:contextualSpacing w:val="1"/>
    </w:pPr>
  </w:style>
  <w:style w:type="character" w:styleId="Hyperlink">
    <w:name w:val="Hyperlink"/>
    <w:basedOn w:val="DefaultParagraphFont"/>
    <w:uiPriority w:val="99"/>
    <w:unhideWhenUsed w:val="1"/>
    <w:rsid w:val="004141AF"/>
    <w:rPr>
      <w:color w:val="0563c1" w:themeColor="hyperlink"/>
      <w:u w:val="single"/>
    </w:rPr>
  </w:style>
  <w:style w:type="character" w:styleId="UnresolvedMention">
    <w:name w:val="Unresolved Mention"/>
    <w:basedOn w:val="DefaultParagraphFont"/>
    <w:uiPriority w:val="99"/>
    <w:semiHidden w:val="1"/>
    <w:unhideWhenUsed w:val="1"/>
    <w:rsid w:val="004141A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ynn.Humphreys@herct.org.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3JNsy/TFx/kXav3oN1reeOOfpQ==">CgMxLjAaHwoBMBIaChgICVIUChJ0YWJsZS43YjBlMTNya2NqOWUaHwoBMRIaChgICVIUChJ0YWJsZS5hdmVzazhwdXlhaGY4AHIhMV80d3hZMzdndlFER3dzZW04U1NUbDNvYnJJd2JmYnVH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2022-12-21T09:23:00Z</dcterms:created>
  <dc:creator>Lynn Humphreys</dc:creator>
</cp:coreProperties>
</file>